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310" w:right="-929" w:hanging="41.999999999999886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RÚBRICA REVISIÓN ARTÍCULOS CIENTÍFICOS</w:t>
      </w:r>
    </w:p>
    <w:p w:rsidR="00000000" w:rsidDel="00000000" w:rsidP="00000000" w:rsidRDefault="00000000" w:rsidRPr="00000000" w14:paraId="00000002">
      <w:pPr>
        <w:ind w:left="-570" w:right="-929" w:firstLine="0"/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REVISTA SYNERGIA LATÍNA</w:t>
      </w:r>
    </w:p>
    <w:p w:rsidR="00000000" w:rsidDel="00000000" w:rsidP="00000000" w:rsidRDefault="00000000" w:rsidRPr="00000000" w14:paraId="00000003">
      <w:pPr>
        <w:ind w:left="-57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7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Nombre del Artículo: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05">
      <w:pPr>
        <w:ind w:left="-57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70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Tipo de Artículo:</w:t>
      </w:r>
    </w:p>
    <w:tbl>
      <w:tblPr>
        <w:tblStyle w:val="Table1"/>
        <w:tblW w:w="10230.0" w:type="dxa"/>
        <w:jc w:val="left"/>
        <w:tblInd w:w="-5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90"/>
        <w:gridCol w:w="3210"/>
        <w:gridCol w:w="375"/>
        <w:gridCol w:w="3105"/>
        <w:gridCol w:w="450"/>
        <w:gridCol w:w="2700"/>
        <w:tblGridChange w:id="0">
          <w:tblGrid>
            <w:gridCol w:w="390"/>
            <w:gridCol w:w="3210"/>
            <w:gridCol w:w="375"/>
            <w:gridCol w:w="3105"/>
            <w:gridCol w:w="450"/>
            <w:gridCol w:w="2700"/>
          </w:tblGrid>
        </w:tblGridChange>
      </w:tblGrid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ind w:right="-983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8">
            <w:pPr>
              <w:ind w:right="-98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Investigación científica y tecnológica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ind w:right="-98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ind w:left="-41" w:right="-98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Reflexión derivada de investigación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ind w:right="-98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ind w:right="-98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Revisión Temática</w:t>
            </w:r>
          </w:p>
        </w:tc>
      </w:tr>
      <w:tr>
        <w:trPr>
          <w:cantSplit w:val="0"/>
          <w:trHeight w:val="40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right="-983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-983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ind w:right="-98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Revisión Sistemática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right="-98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ind w:left="-41" w:right="-98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Reflexión no derivada de investigación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right="-98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ind w:right="-98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Otros _________________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ind w:right="-983"/>
              <w:jc w:val="center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ind w:right="-98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Artículo Corto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right="-98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ind w:left="-41" w:right="-983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Reporte de Caso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right="-98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9">
            <w:pPr>
              <w:ind w:right="-983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ind w:left="-570" w:firstLine="0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570" w:firstLine="0"/>
        <w:jc w:val="both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Fecha de recepción: ____________________      Fecha de Evaluación: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-570" w:right="-78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Responda con una X en SÍ o NO a cada uno de los criterios evaluados y agregue comentarios si lo considera necesario.</w:t>
      </w:r>
    </w:p>
    <w:p w:rsidR="00000000" w:rsidDel="00000000" w:rsidP="00000000" w:rsidRDefault="00000000" w:rsidRPr="00000000" w14:paraId="0000001D">
      <w:pPr>
        <w:ind w:left="-570" w:right="-787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Pertinencia con las líneas temáticas de SYNERGIA LATINA (Responda sí, no, ¿con cuál revista? ¿cuál es la línea temática):______________________________</w:t>
      </w:r>
    </w:p>
    <w:tbl>
      <w:tblPr>
        <w:tblStyle w:val="Table2"/>
        <w:tblW w:w="10185.0" w:type="dxa"/>
        <w:jc w:val="left"/>
        <w:tblInd w:w="-5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955"/>
        <w:gridCol w:w="559"/>
        <w:gridCol w:w="41"/>
        <w:gridCol w:w="645"/>
        <w:gridCol w:w="23"/>
        <w:gridCol w:w="2962"/>
        <w:tblGridChange w:id="0">
          <w:tblGrid>
            <w:gridCol w:w="5955"/>
            <w:gridCol w:w="559"/>
            <w:gridCol w:w="41"/>
            <w:gridCol w:w="645"/>
            <w:gridCol w:w="23"/>
            <w:gridCol w:w="2962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CRITERIO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OBSERVACIONES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TÍTULO</w:t>
            </w:r>
          </w:p>
        </w:tc>
        <w:tc>
          <w:tcPr>
            <w:gridSpan w:val="2"/>
            <w:shd w:fill="fbe5d5" w:val="clear"/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e5d5" w:val="clear"/>
            <w:vAlign w:val="center"/>
          </w:tcPr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Título claro, conciso (15 palabras) y preciso.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Identifica palabras clave (descriptores) del estilo.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 términos claros y directos (no usa términos pretenciosos).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RESUMEN</w:t>
            </w:r>
          </w:p>
        </w:tc>
        <w:tc>
          <w:tcPr>
            <w:gridSpan w:val="2"/>
            <w:shd w:fill="fbe5d5" w:val="clear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e5d5" w:val="clear"/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Permite identificar el contenido básico de forma rápida y exacta.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claramente el objetivo/hipótesis en el primer párrafo.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claramente el diseño/metodología en el segundo párrafo.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Aplicable para artículos de naturaleza investigativa.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claramente los resultados principales en el tercer párrafo.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Aplicable para artículos de naturaleza investigativa.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claramente las conclusiones en el cuarto párrafo.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Entrega el resumen en español e inglés.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 conciso (200 palabras).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INTRODUCCIÓN</w:t>
            </w:r>
          </w:p>
        </w:tc>
        <w:tc>
          <w:tcPr>
            <w:gridSpan w:val="2"/>
            <w:shd w:fill="fbe5d5" w:val="clear"/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e5d5" w:val="clear"/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Presenta claramente el qué y el porqué de la investigación.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Capta la atención del lector desde el párrafo introductorio.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redacta entre un total de 200 a 450 palabras.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DESARROLLO (Incluye marco teórico y metodológico)</w:t>
            </w:r>
          </w:p>
        </w:tc>
        <w:tc>
          <w:tcPr>
            <w:gridSpan w:val="2"/>
            <w:shd w:fill="fbe5d5" w:val="clear"/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e5d5" w:val="clear"/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Describe claramente el tipo de estudio y corresponde con los resultados.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Aplicable para artículos de naturaleza investigativa.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evidencia claridad en el texto y manejo de la información.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 una propuesta que articula coherentemente las principales líneas teóricas existentes que sustentan el problema.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encuentra coherencia entre los resultados y los objetivos.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Correspondencia entre el título, el resumen y el contenido.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Presenta secuencia y coherencia en el desarrollo del tema.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 texto es importante para la comunidad, la institución y el avance del conocimiento.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 paráfrasis, citas y refiere correctamente la bibliografía consultada.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fce5cd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fce5cd" w:val="clear"/>
                <w:rtl w:val="0"/>
              </w:rPr>
              <w:t xml:space="preserve">DISCUSIÓN Y CONCLUSIÓN</w:t>
            </w:r>
          </w:p>
        </w:tc>
        <w:tc>
          <w:tcPr>
            <w:gridSpan w:val="2"/>
            <w:shd w:fill="fbe5d5" w:val="clear"/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e5d5" w:val="clear"/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  <w:shd w:fill="fce5cd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Los aportes del autor presentan coherencia argumentativa, con uso juicioso de polémica y debate.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discuten primero los resultados propios; luego se comparan los resultados propios con los resultados de otros estudios similares publicados.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Aplicable para artículos de naturaleza investigativa.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Las conclusiones se establecen claramente, como “respuesta” del estudio a la “pregunta” de la investigación, contenida en los objetivos/hipótesis.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Aplicable para artículos de naturaleza investigativa.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 contenido de las conclusiones corresponde al contenido de los objetivos e hipótesis planteadas (en caso de que existan).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REFERENCIAS BIBLIOGRÁFICAS</w:t>
            </w:r>
          </w:p>
        </w:tc>
        <w:tc>
          <w:tcPr>
            <w:gridSpan w:val="2"/>
            <w:shd w:fill="fbe5d5" w:val="clear"/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e5d5" w:val="clear"/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Las referencias son actualizadas (más del 50% de los últimos cinco años)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referencian obras literarias o artículos arbitrados e indexados.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 número de referencias es adecuado (más /menos 30).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referencian implementando el Manual de Normas APA 7ma Edición.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A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FC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SINTAXIS Y ORTOGRAFÍA</w:t>
            </w:r>
          </w:p>
        </w:tc>
        <w:tc>
          <w:tcPr>
            <w:gridSpan w:val="2"/>
            <w:shd w:fill="fbe5d5" w:val="clear"/>
            <w:vAlign w:val="center"/>
          </w:tcPr>
          <w:p w:rsidR="00000000" w:rsidDel="00000000" w:rsidP="00000000" w:rsidRDefault="00000000" w:rsidRPr="00000000" w14:paraId="000000FD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0FF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be5d5" w:val="clear"/>
            <w:vAlign w:val="center"/>
          </w:tcPr>
          <w:p w:rsidR="00000000" w:rsidDel="00000000" w:rsidP="00000000" w:rsidRDefault="00000000" w:rsidRPr="00000000" w14:paraId="00000100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Uso correcto del vocabulario científico.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3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6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 lenguaje, la gramática y la sintaxis son aceptables.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9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C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fbe5d5" w:val="clear"/>
            <w:vAlign w:val="center"/>
          </w:tcPr>
          <w:p w:rsidR="00000000" w:rsidDel="00000000" w:rsidP="00000000" w:rsidRDefault="00000000" w:rsidRPr="00000000" w14:paraId="0000010E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PLAGIO</w:t>
            </w:r>
          </w:p>
        </w:tc>
        <w:tc>
          <w:tcPr>
            <w:gridSpan w:val="5"/>
            <w:shd w:fill="fbe5d5" w:val="clear"/>
            <w:vAlign w:val="center"/>
          </w:tcPr>
          <w:p w:rsidR="00000000" w:rsidDel="00000000" w:rsidP="00000000" w:rsidRDefault="00000000" w:rsidRPr="00000000" w14:paraId="0000010F">
            <w:pPr>
              <w:spacing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4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 autor ha garantizado por medio escrito que el artículo es original e inédito, no debe haber sido publicado con anterioridad en otras revistas científicas (físicas o electrónicas) y que las ideas retomadas de otras personas o autores han sido debidamente citadas y referenciadas.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line="276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 caso de tener el programa antiplagio, una vez el artículo pase por este, escriba cuál fue el porcentaje de plagio encontrado en el documento.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0">
      <w:pPr>
        <w:spacing w:after="0" w:line="240" w:lineRule="auto"/>
        <w:ind w:left="-57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after="0" w:line="240" w:lineRule="auto"/>
        <w:ind w:left="-57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DECISIÓN FINAL SOBRE LA PUBLICACIÓN</w:t>
      </w:r>
      <w:r w:rsidDel="00000000" w:rsidR="00000000" w:rsidRPr="00000000">
        <w:rPr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b w:val="1"/>
          <w:bCs w:val="1"/>
          <w:rtl w:val="0"/>
        </w:rPr>
        <w:t xml:space="preserve">:</w:t>
      </w:r>
    </w:p>
    <w:p w:rsidR="00000000" w:rsidDel="00000000" w:rsidP="00000000" w:rsidRDefault="00000000" w:rsidRPr="00000000" w14:paraId="00000122">
      <w:pPr>
        <w:spacing w:after="0" w:line="240" w:lineRule="auto"/>
        <w:ind w:left="-57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30.0" w:type="dxa"/>
        <w:jc w:val="left"/>
        <w:tblInd w:w="-580.0" w:type="dxa"/>
        <w:tblLayout w:type="fixed"/>
        <w:tblLook w:val="0400"/>
      </w:tblPr>
      <w:tblGrid>
        <w:gridCol w:w="435"/>
        <w:gridCol w:w="9795"/>
        <w:tblGridChange w:id="0">
          <w:tblGrid>
            <w:gridCol w:w="435"/>
            <w:gridCol w:w="9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ind w:left="-57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aprueba sin cambios.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ind w:left="-57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aprueba sujeto a cambios MENORES y no requiere nueva evaluación.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ind w:left="-57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aprueba sujeto a cambios MAYORES y requiere nueva evaluación.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ind w:left="-57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 rechaza, no es publicable en la revista.</w:t>
            </w:r>
          </w:p>
        </w:tc>
      </w:tr>
    </w:tbl>
    <w:p w:rsidR="00000000" w:rsidDel="00000000" w:rsidP="00000000" w:rsidRDefault="00000000" w:rsidRPr="00000000" w14:paraId="0000012B">
      <w:pPr>
        <w:spacing w:after="0" w:line="240" w:lineRule="auto"/>
        <w:ind w:left="-57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after="0" w:line="240" w:lineRule="auto"/>
        <w:ind w:left="-57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RAZONES GENERALES DE LA DECISIÓN FINAL:</w:t>
      </w:r>
    </w:p>
    <w:p w:rsidR="00000000" w:rsidDel="00000000" w:rsidP="00000000" w:rsidRDefault="00000000" w:rsidRPr="00000000" w14:paraId="0000012D">
      <w:pPr>
        <w:spacing w:after="0" w:line="240" w:lineRule="auto"/>
        <w:ind w:left="-57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15.0" w:type="dxa"/>
        <w:jc w:val="left"/>
        <w:tblInd w:w="-5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15"/>
        <w:tblGridChange w:id="0">
          <w:tblGrid>
            <w:gridCol w:w="102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1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ind w:left="-57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ind w:left="-57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ind w:left="-57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4">
      <w:pPr>
        <w:spacing w:after="0" w:line="240" w:lineRule="auto"/>
        <w:ind w:left="-570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0" w:line="240" w:lineRule="auto"/>
        <w:ind w:left="-570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Declaración de conflicto de intereses del evaluador: </w:t>
      </w:r>
    </w:p>
    <w:p w:rsidR="00000000" w:rsidDel="00000000" w:rsidP="00000000" w:rsidRDefault="00000000" w:rsidRPr="00000000" w14:paraId="00000136">
      <w:pPr>
        <w:spacing w:after="0" w:line="240" w:lineRule="auto"/>
        <w:ind w:left="-57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Como evaluador manifiesto que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 __ poseo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conflicto de Intereses para realizar la evaluación solicitada. </w:t>
      </w:r>
    </w:p>
    <w:p w:rsidR="00000000" w:rsidDel="00000000" w:rsidP="00000000" w:rsidRDefault="00000000" w:rsidRPr="00000000" w14:paraId="00000137">
      <w:pPr>
        <w:spacing w:after="0" w:line="240" w:lineRule="auto"/>
        <w:ind w:left="-57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after="0" w:line="240" w:lineRule="auto"/>
        <w:ind w:left="-570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Declaración de confidencialidad y plagio del evaluador:</w:t>
      </w:r>
    </w:p>
    <w:p w:rsidR="00000000" w:rsidDel="00000000" w:rsidP="00000000" w:rsidRDefault="00000000" w:rsidRPr="00000000" w14:paraId="00000139">
      <w:pPr>
        <w:spacing w:after="0" w:line="240" w:lineRule="auto"/>
        <w:ind w:left="-570" w:firstLine="0"/>
        <w:jc w:val="both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Como evaluador me comprometo a conservar mi anonimato y a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___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divulgar los resultados de la evaluación realizada, y en caso de identificar un presunto plagio lo 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notificaré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en las observaciones incluidas en este formato.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3D">
      <w:pPr>
        <w:spacing w:after="0" w:line="240" w:lineRule="auto"/>
        <w:ind w:left="-566" w:right="-523" w:firstLine="0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Tomado de: Formato pautas para evaluar los artículos científicos de la revista ELEUTHERA – Universidad de Caldas.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340"/>
      </w:tabs>
      <w:spacing w:after="0" w:line="240" w:lineRule="auto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Fonts w:ascii="Tahoma" w:cs="Tahoma" w:eastAsia="Tahoma" w:hAnsi="Tahoma"/>
        <w:sz w:val="18"/>
        <w:szCs w:val="18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873125</wp:posOffset>
          </wp:positionH>
          <wp:positionV relativeFrom="page">
            <wp:posOffset>27869</wp:posOffset>
          </wp:positionV>
          <wp:extent cx="1134110" cy="1133475"/>
          <wp:effectExtent b="0" l="0" r="0" t="0"/>
          <wp:wrapNone/>
          <wp:docPr descr="C:\Users\reuser1\Downloads\Logo CLIIC aprobado-vector.png" id="1" name="image2.png"/>
          <a:graphic>
            <a:graphicData uri="http://schemas.openxmlformats.org/drawingml/2006/picture">
              <pic:pic>
                <pic:nvPicPr>
                  <pic:cNvPr descr="C:\Users\reuser1\Downloads\Logo CLIIC aprobado-vector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4110" cy="1133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ahoma" w:cs="Tahoma" w:eastAsia="Tahoma" w:hAnsi="Tahoma"/>
        <w:sz w:val="18"/>
        <w:szCs w:val="18"/>
      </w:rPr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6024668</wp:posOffset>
          </wp:positionH>
          <wp:positionV relativeFrom="page">
            <wp:posOffset>79692</wp:posOffset>
          </wp:positionV>
          <wp:extent cx="1133475" cy="1101695"/>
          <wp:effectExtent b="0" l="0" r="0" t="0"/>
          <wp:wrapSquare wrapText="bothSides" distB="0" distT="0" distL="0" distR="0"/>
          <wp:docPr descr="http://www.funcea.com.co/images/120px.png" id="2" name="image1.png"/>
          <a:graphic>
            <a:graphicData uri="http://schemas.openxmlformats.org/drawingml/2006/picture">
              <pic:pic>
                <pic:nvPicPr>
                  <pic:cNvPr descr="http://www.funcea.com.co/images/120px.png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3475" cy="11016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ahoma" w:cs="Tahoma" w:eastAsia="Tahoma" w:hAnsi="Tahoma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1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340"/>
      </w:tabs>
      <w:spacing w:after="0" w:line="240" w:lineRule="auto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340"/>
      </w:tabs>
      <w:spacing w:after="0" w:line="240" w:lineRule="auto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340"/>
      </w:tabs>
      <w:spacing w:after="0" w:line="240" w:lineRule="auto"/>
      <w:rPr>
        <w:rFonts w:ascii="Tahoma" w:cs="Tahoma" w:eastAsia="Tahoma" w:hAnsi="Tahoma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5340"/>
      </w:tabs>
      <w:spacing w:after="0" w:line="240" w:lineRule="auto"/>
      <w:rPr>
        <w:rFonts w:ascii="Tahoma" w:cs="Tahoma" w:eastAsia="Tahoma" w:hAnsi="Tahoma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margin">
            <wp:posOffset>2226469</wp:posOffset>
          </wp:positionH>
          <wp:positionV relativeFrom="margin">
            <wp:posOffset>2814618</wp:posOffset>
          </wp:positionV>
          <wp:extent cx="4561200" cy="4939200"/>
          <wp:effectExtent b="0" l="0" r="0" t="0"/>
          <wp:wrapNone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>
                    <a:alphaModFix amt="2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61200" cy="493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  <w:t xml:space="preserve">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ZijIqCNLXqQrx1UKbClXGzyFiw==">CgMxLjAyCGguZ2pkZ3hzOAByITFsQmIwMkk1MlpuN0JOd1JFYmZyQ096d2w5RGlxTUp4aw==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